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926A1" w:rsidRPr="005C7F3B" w:rsidRDefault="003F2824" w:rsidP="00D27DA4">
      <w:pPr>
        <w:spacing w:after="240"/>
        <w:jc w:val="both"/>
        <w:rPr>
          <w:rFonts w:ascii="Verdana" w:eastAsia="Verdana" w:hAnsi="Verdana" w:cs="Verdana"/>
          <w:b/>
          <w:sz w:val="40"/>
          <w:szCs w:val="40"/>
          <w:lang w:val="en-US"/>
        </w:rPr>
      </w:pPr>
      <w:r w:rsidRPr="005C7F3B">
        <w:rPr>
          <w:rFonts w:ascii="Verdana" w:eastAsia="Verdana" w:hAnsi="Verdana" w:cs="Verdana"/>
          <w:b/>
          <w:sz w:val="40"/>
          <w:szCs w:val="40"/>
          <w:lang w:val="en-US"/>
        </w:rPr>
        <w:t>Sabbatical Project Proposal</w:t>
      </w:r>
    </w:p>
    <w:p w14:paraId="00000002" w14:textId="5D796425" w:rsidR="00E926A1" w:rsidRPr="005C7F3B" w:rsidRDefault="00236ACB" w:rsidP="00D27DA4">
      <w:pPr>
        <w:spacing w:before="240" w:after="240"/>
        <w:jc w:val="both"/>
        <w:rPr>
          <w:rFonts w:ascii="Verdana" w:eastAsia="Verdana" w:hAnsi="Verdana" w:cs="Verdana"/>
          <w:sz w:val="20"/>
          <w:szCs w:val="20"/>
          <w:lang w:val="en-US"/>
        </w:rPr>
      </w:pPr>
      <w:r w:rsidRPr="00236ACB">
        <w:rPr>
          <w:rFonts w:ascii="Verdana" w:eastAsia="Verdana" w:hAnsi="Verdana" w:cs="Verdana"/>
          <w:bCs/>
          <w:sz w:val="20"/>
          <w:szCs w:val="20"/>
          <w:lang w:val="en-US"/>
        </w:rPr>
        <w:t>{</w:t>
      </w:r>
      <w:r w:rsidR="003F2824" w:rsidRPr="005C7F3B">
        <w:rPr>
          <w:rFonts w:ascii="Verdana" w:eastAsia="Verdana" w:hAnsi="Verdana" w:cs="Verdana"/>
          <w:sz w:val="20"/>
          <w:szCs w:val="20"/>
          <w:lang w:val="en-US"/>
        </w:rPr>
        <w:t xml:space="preserve">Please see the </w:t>
      </w:r>
      <w:r w:rsidR="00E50D30" w:rsidRPr="008F1D60">
        <w:rPr>
          <w:rFonts w:ascii="Verdana" w:eastAsia="Verdana" w:hAnsi="Verdana" w:cs="Verdana"/>
          <w:sz w:val="20"/>
          <w:szCs w:val="20"/>
          <w:lang w:val="en-US"/>
        </w:rPr>
        <w:t xml:space="preserve">call </w:t>
      </w:r>
      <w:r w:rsidR="003F2824" w:rsidRPr="008F1D60">
        <w:rPr>
          <w:rFonts w:ascii="Verdana" w:eastAsia="Verdana" w:hAnsi="Verdana" w:cs="Verdana"/>
          <w:sz w:val="20"/>
          <w:szCs w:val="20"/>
          <w:lang w:val="en-US"/>
        </w:rPr>
        <w:t>description</w:t>
      </w:r>
      <w:r w:rsidR="003F2824" w:rsidRPr="005C7F3B">
        <w:rPr>
          <w:rFonts w:ascii="Verdana" w:eastAsia="Verdana" w:hAnsi="Verdana" w:cs="Verdana"/>
          <w:sz w:val="20"/>
          <w:szCs w:val="20"/>
          <w:lang w:val="en-US"/>
        </w:rPr>
        <w:t xml:space="preserve"> for information about the application process</w:t>
      </w:r>
      <w:r w:rsidR="00613AE4">
        <w:rPr>
          <w:rFonts w:ascii="Verdana" w:eastAsia="Verdana" w:hAnsi="Verdana" w:cs="Verdana"/>
          <w:sz w:val="20"/>
          <w:szCs w:val="20"/>
          <w:lang w:val="en-US"/>
        </w:rPr>
        <w:t>. Note the section word limits and delete</w:t>
      </w:r>
      <w:r w:rsidR="00E50D30">
        <w:rPr>
          <w:rFonts w:ascii="Verdana" w:eastAsia="Verdana" w:hAnsi="Verdana" w:cs="Verdana"/>
          <w:sz w:val="20"/>
          <w:szCs w:val="20"/>
          <w:lang w:val="en-US"/>
        </w:rPr>
        <w:t xml:space="preserve"> all</w:t>
      </w:r>
      <w:r w:rsidR="00613AE4">
        <w:rPr>
          <w:rFonts w:ascii="Verdana" w:eastAsia="Verdana" w:hAnsi="Verdana" w:cs="Verdana"/>
          <w:sz w:val="20"/>
          <w:szCs w:val="20"/>
          <w:lang w:val="en-US"/>
        </w:rPr>
        <w:t xml:space="preserve"> </w:t>
      </w:r>
      <w:r>
        <w:rPr>
          <w:rFonts w:ascii="Verdana" w:eastAsia="Verdana" w:hAnsi="Verdana" w:cs="Verdana"/>
          <w:sz w:val="20"/>
          <w:szCs w:val="20"/>
          <w:lang w:val="en-US"/>
        </w:rPr>
        <w:t>information</w:t>
      </w:r>
      <w:r w:rsidR="00613AE4">
        <w:rPr>
          <w:rFonts w:ascii="Verdana" w:eastAsia="Verdana" w:hAnsi="Verdana" w:cs="Verdana"/>
          <w:sz w:val="20"/>
          <w:szCs w:val="20"/>
          <w:lang w:val="en-US"/>
        </w:rPr>
        <w:t xml:space="preserve"> in</w:t>
      </w:r>
      <w:r>
        <w:rPr>
          <w:rFonts w:ascii="Verdana" w:eastAsia="Verdana" w:hAnsi="Verdana" w:cs="Verdana"/>
          <w:sz w:val="20"/>
          <w:szCs w:val="20"/>
          <w:lang w:val="en-US"/>
        </w:rPr>
        <w:t xml:space="preserve"> curly</w:t>
      </w:r>
      <w:r w:rsidR="00613AE4">
        <w:rPr>
          <w:rFonts w:ascii="Verdana" w:eastAsia="Verdana" w:hAnsi="Verdana" w:cs="Verdana"/>
          <w:sz w:val="20"/>
          <w:szCs w:val="20"/>
          <w:lang w:val="en-US"/>
        </w:rPr>
        <w:t xml:space="preserve"> bra</w:t>
      </w:r>
      <w:r>
        <w:rPr>
          <w:rFonts w:ascii="Verdana" w:eastAsia="Verdana" w:hAnsi="Verdana" w:cs="Verdana"/>
          <w:sz w:val="20"/>
          <w:szCs w:val="20"/>
          <w:lang w:val="en-US"/>
        </w:rPr>
        <w:t>ckets</w:t>
      </w:r>
      <w:r w:rsidR="00613AE4">
        <w:rPr>
          <w:rFonts w:ascii="Verdana" w:eastAsia="Verdana" w:hAnsi="Verdana" w:cs="Verdana"/>
          <w:sz w:val="20"/>
          <w:szCs w:val="20"/>
          <w:lang w:val="en-US"/>
        </w:rPr>
        <w:t xml:space="preserve">. </w:t>
      </w:r>
      <w:r w:rsidR="003F2824" w:rsidRPr="005C7F3B">
        <w:rPr>
          <w:rFonts w:ascii="Verdana" w:eastAsia="Verdana" w:hAnsi="Verdana" w:cs="Verdana"/>
          <w:sz w:val="20"/>
          <w:szCs w:val="20"/>
          <w:lang w:val="en-US"/>
        </w:rPr>
        <w:t>Please submit your proposal via the</w:t>
      </w:r>
      <w:hyperlink r:id="rId5">
        <w:r w:rsidR="003F2824" w:rsidRPr="005C7F3B">
          <w:rPr>
            <w:rFonts w:ascii="Verdana" w:eastAsia="Verdana" w:hAnsi="Verdana" w:cs="Verdana"/>
            <w:sz w:val="20"/>
            <w:szCs w:val="20"/>
            <w:lang w:val="en-US"/>
          </w:rPr>
          <w:t xml:space="preserve"> </w:t>
        </w:r>
      </w:hyperlink>
      <w:hyperlink r:id="rId6">
        <w:r w:rsidR="003F2824" w:rsidRPr="005C7F3B">
          <w:rPr>
            <w:rFonts w:ascii="Verdana" w:eastAsia="Verdana" w:hAnsi="Verdana" w:cs="Verdana"/>
            <w:color w:val="0000FF"/>
            <w:sz w:val="20"/>
            <w:szCs w:val="20"/>
            <w:u w:val="single"/>
            <w:lang w:val="en-US"/>
          </w:rPr>
          <w:t>iDiv application portal</w:t>
        </w:r>
      </w:hyperlink>
      <w:r w:rsidR="00613AE4">
        <w:rPr>
          <w:rFonts w:ascii="Verdana" w:eastAsia="Verdana" w:hAnsi="Verdana" w:cs="Verdana"/>
          <w:sz w:val="20"/>
          <w:szCs w:val="20"/>
          <w:lang w:val="en-US"/>
        </w:rPr>
        <w:t xml:space="preserve"> ONLY.}</w:t>
      </w:r>
    </w:p>
    <w:p w14:paraId="009C7AE2" w14:textId="77777777" w:rsidR="005C7F3B" w:rsidRDefault="005C7F3B" w:rsidP="00D27DA4">
      <w:pPr>
        <w:spacing w:before="240" w:after="240"/>
        <w:contextualSpacing/>
        <w:jc w:val="both"/>
        <w:rPr>
          <w:rFonts w:ascii="Verdana" w:eastAsia="Verdana" w:hAnsi="Verdana" w:cs="Verdana"/>
          <w:b/>
          <w:sz w:val="20"/>
          <w:szCs w:val="20"/>
          <w:lang w:val="en-US"/>
        </w:rPr>
      </w:pPr>
      <w:r>
        <w:rPr>
          <w:rFonts w:ascii="Verdana" w:eastAsia="Verdana" w:hAnsi="Verdana" w:cs="Verdana"/>
          <w:b/>
          <w:sz w:val="20"/>
          <w:szCs w:val="20"/>
          <w:lang w:val="en-US"/>
        </w:rPr>
        <w:t>P</w:t>
      </w:r>
      <w:r w:rsidR="003F2824" w:rsidRPr="005C7F3B">
        <w:rPr>
          <w:rFonts w:ascii="Verdana" w:eastAsia="Verdana" w:hAnsi="Verdana" w:cs="Verdana"/>
          <w:b/>
          <w:sz w:val="20"/>
          <w:szCs w:val="20"/>
          <w:lang w:val="en-US"/>
        </w:rPr>
        <w:t>roject title</w:t>
      </w:r>
      <w:r>
        <w:rPr>
          <w:rFonts w:ascii="Verdana" w:eastAsia="Verdana" w:hAnsi="Verdana" w:cs="Verdana"/>
          <w:b/>
          <w:sz w:val="20"/>
          <w:szCs w:val="20"/>
          <w:lang w:val="en-US"/>
        </w:rPr>
        <w:t>:</w:t>
      </w:r>
    </w:p>
    <w:p w14:paraId="0744C300" w14:textId="6A03CFE6" w:rsidR="005C7F3B" w:rsidRDefault="005C7F3B" w:rsidP="00D27DA4">
      <w:pPr>
        <w:spacing w:before="240" w:after="240"/>
        <w:contextualSpacing/>
        <w:jc w:val="both"/>
        <w:rPr>
          <w:rFonts w:ascii="Verdana" w:eastAsia="Verdana" w:hAnsi="Verdana" w:cs="Verdana"/>
          <w:b/>
          <w:sz w:val="20"/>
          <w:szCs w:val="20"/>
          <w:lang w:val="en-US"/>
        </w:rPr>
      </w:pPr>
      <w:r>
        <w:rPr>
          <w:rFonts w:ascii="Verdana" w:eastAsia="Verdana" w:hAnsi="Verdana" w:cs="Verdana"/>
          <w:b/>
          <w:sz w:val="20"/>
          <w:szCs w:val="20"/>
          <w:lang w:val="en-US"/>
        </w:rPr>
        <w:t>N</w:t>
      </w:r>
      <w:r w:rsidR="003F2824" w:rsidRPr="005C7F3B">
        <w:rPr>
          <w:rFonts w:ascii="Verdana" w:eastAsia="Verdana" w:hAnsi="Verdana" w:cs="Verdana"/>
          <w:b/>
          <w:sz w:val="20"/>
          <w:szCs w:val="20"/>
          <w:lang w:val="en-US"/>
        </w:rPr>
        <w:t>ame</w:t>
      </w:r>
      <w:r>
        <w:rPr>
          <w:rFonts w:ascii="Verdana" w:eastAsia="Verdana" w:hAnsi="Verdana" w:cs="Verdana"/>
          <w:b/>
          <w:sz w:val="20"/>
          <w:szCs w:val="20"/>
          <w:lang w:val="en-US"/>
        </w:rPr>
        <w:t>:</w:t>
      </w:r>
    </w:p>
    <w:p w14:paraId="72110DB9" w14:textId="26E338DB" w:rsidR="005C7F3B" w:rsidRDefault="005C7F3B" w:rsidP="00D27DA4">
      <w:pPr>
        <w:spacing w:before="240" w:after="240"/>
        <w:contextualSpacing/>
        <w:jc w:val="both"/>
        <w:rPr>
          <w:rFonts w:ascii="Verdana" w:eastAsia="Verdana" w:hAnsi="Verdana" w:cs="Verdana"/>
          <w:b/>
          <w:sz w:val="20"/>
          <w:szCs w:val="20"/>
          <w:lang w:val="en-US"/>
        </w:rPr>
      </w:pPr>
      <w:r>
        <w:rPr>
          <w:rFonts w:ascii="Verdana" w:eastAsia="Verdana" w:hAnsi="Verdana" w:cs="Verdana"/>
          <w:b/>
          <w:sz w:val="20"/>
          <w:szCs w:val="20"/>
          <w:lang w:val="en-US"/>
        </w:rPr>
        <w:t>A</w:t>
      </w:r>
      <w:r w:rsidR="003F2824" w:rsidRPr="005C7F3B">
        <w:rPr>
          <w:rFonts w:ascii="Verdana" w:eastAsia="Verdana" w:hAnsi="Verdana" w:cs="Verdana"/>
          <w:b/>
          <w:sz w:val="20"/>
          <w:szCs w:val="20"/>
          <w:lang w:val="en-US"/>
        </w:rPr>
        <w:t>ffiliation</w:t>
      </w:r>
      <w:r>
        <w:rPr>
          <w:rFonts w:ascii="Verdana" w:eastAsia="Verdana" w:hAnsi="Verdana" w:cs="Verdana"/>
          <w:b/>
          <w:sz w:val="20"/>
          <w:szCs w:val="20"/>
          <w:lang w:val="en-US"/>
        </w:rPr>
        <w:t>:</w:t>
      </w:r>
    </w:p>
    <w:p w14:paraId="00000006" w14:textId="31BFB19F" w:rsidR="00E926A1" w:rsidRDefault="005C7F3B" w:rsidP="00D27DA4">
      <w:pPr>
        <w:spacing w:before="240" w:after="240"/>
        <w:contextualSpacing/>
        <w:jc w:val="both"/>
        <w:rPr>
          <w:rFonts w:ascii="Verdana" w:eastAsia="Verdana" w:hAnsi="Verdana" w:cs="Verdana"/>
          <w:b/>
          <w:sz w:val="20"/>
          <w:szCs w:val="20"/>
          <w:lang w:val="en-US"/>
        </w:rPr>
      </w:pPr>
      <w:r>
        <w:rPr>
          <w:rFonts w:ascii="Verdana" w:eastAsia="Verdana" w:hAnsi="Verdana" w:cs="Verdana"/>
          <w:b/>
          <w:sz w:val="20"/>
          <w:szCs w:val="20"/>
          <w:lang w:val="en-US"/>
        </w:rPr>
        <w:t>S</w:t>
      </w:r>
      <w:r w:rsidR="003F2824" w:rsidRPr="005C7F3B">
        <w:rPr>
          <w:rFonts w:ascii="Verdana" w:eastAsia="Verdana" w:hAnsi="Verdana" w:cs="Verdana"/>
          <w:b/>
          <w:sz w:val="20"/>
          <w:szCs w:val="20"/>
          <w:lang w:val="en-US"/>
        </w:rPr>
        <w:t>ummary</w:t>
      </w:r>
      <w:r>
        <w:rPr>
          <w:rFonts w:ascii="Verdana" w:eastAsia="Verdana" w:hAnsi="Verdana" w:cs="Verdana"/>
          <w:b/>
          <w:sz w:val="20"/>
          <w:szCs w:val="20"/>
          <w:lang w:val="en-US"/>
        </w:rPr>
        <w:t>:</w:t>
      </w:r>
      <w:r w:rsidR="003F2824" w:rsidRPr="005C7F3B">
        <w:rPr>
          <w:rFonts w:ascii="Verdana" w:eastAsia="Verdana" w:hAnsi="Verdana" w:cs="Verdana"/>
          <w:b/>
          <w:sz w:val="20"/>
          <w:szCs w:val="20"/>
          <w:lang w:val="en-US"/>
        </w:rPr>
        <w:t xml:space="preserve"> </w:t>
      </w:r>
      <w:r w:rsidR="00236ACB" w:rsidRPr="00236ACB">
        <w:rPr>
          <w:rFonts w:ascii="Verdana" w:eastAsia="Verdana" w:hAnsi="Verdana" w:cs="Verdana"/>
          <w:bCs/>
          <w:sz w:val="20"/>
          <w:szCs w:val="20"/>
          <w:lang w:val="en-US"/>
        </w:rPr>
        <w:t>{</w:t>
      </w:r>
      <w:r w:rsidR="00236ACB" w:rsidRPr="00236ACB">
        <w:rPr>
          <w:rFonts w:ascii="Verdana" w:eastAsia="Verdana" w:hAnsi="Verdana" w:cs="Verdana"/>
          <w:sz w:val="20"/>
          <w:szCs w:val="20"/>
          <w:lang w:val="en-US"/>
        </w:rPr>
        <w:t>150 words</w:t>
      </w:r>
      <w:r w:rsidR="00236ACB">
        <w:rPr>
          <w:rFonts w:ascii="Verdana" w:eastAsia="Verdana" w:hAnsi="Verdana" w:cs="Verdana"/>
          <w:sz w:val="20"/>
          <w:szCs w:val="20"/>
          <w:lang w:val="en-US"/>
        </w:rPr>
        <w:t>}</w:t>
      </w:r>
    </w:p>
    <w:p w14:paraId="4A84A4C9" w14:textId="77777777" w:rsidR="005C7F3B" w:rsidRPr="005C7F3B" w:rsidRDefault="005C7F3B" w:rsidP="00D27DA4">
      <w:pPr>
        <w:spacing w:before="240" w:after="240"/>
        <w:contextualSpacing/>
        <w:jc w:val="both"/>
        <w:rPr>
          <w:rFonts w:ascii="Verdana" w:eastAsia="Verdana" w:hAnsi="Verdana" w:cs="Verdana"/>
          <w:b/>
          <w:sz w:val="20"/>
          <w:szCs w:val="20"/>
          <w:lang w:val="en-US"/>
        </w:rPr>
      </w:pPr>
    </w:p>
    <w:p w14:paraId="00000007" w14:textId="64215B73" w:rsidR="00E926A1" w:rsidRPr="005C7F3B" w:rsidRDefault="00236ACB" w:rsidP="00D27DA4">
      <w:pPr>
        <w:numPr>
          <w:ilvl w:val="0"/>
          <w:numId w:val="1"/>
        </w:numPr>
        <w:spacing w:after="120"/>
        <w:jc w:val="both"/>
        <w:rPr>
          <w:rFonts w:ascii="Verdana" w:eastAsia="Verdana" w:hAnsi="Verdana" w:cs="Verdana"/>
          <w:b/>
          <w:sz w:val="20"/>
          <w:szCs w:val="20"/>
        </w:rPr>
      </w:pPr>
      <w:proofErr w:type="spellStart"/>
      <w:r>
        <w:rPr>
          <w:rFonts w:ascii="Verdana" w:eastAsia="Verdana" w:hAnsi="Verdana" w:cs="Verdana"/>
          <w:b/>
          <w:sz w:val="20"/>
          <w:szCs w:val="20"/>
        </w:rPr>
        <w:t>Sabbatical</w:t>
      </w:r>
      <w:proofErr w:type="spellEnd"/>
      <w:r>
        <w:rPr>
          <w:rFonts w:ascii="Verdana" w:eastAsia="Verdana" w:hAnsi="Verdana" w:cs="Verdana"/>
          <w:b/>
          <w:sz w:val="20"/>
          <w:szCs w:val="20"/>
        </w:rPr>
        <w:t xml:space="preserve"> </w:t>
      </w:r>
      <w:proofErr w:type="spellStart"/>
      <w:r>
        <w:rPr>
          <w:rFonts w:ascii="Verdana" w:eastAsia="Verdana" w:hAnsi="Verdana" w:cs="Verdana"/>
          <w:b/>
          <w:sz w:val="20"/>
          <w:szCs w:val="20"/>
        </w:rPr>
        <w:t>Purpose</w:t>
      </w:r>
      <w:proofErr w:type="spellEnd"/>
      <w:r>
        <w:rPr>
          <w:rFonts w:ascii="Verdana" w:eastAsia="Verdana" w:hAnsi="Verdana" w:cs="Verdana"/>
          <w:b/>
          <w:sz w:val="20"/>
          <w:szCs w:val="20"/>
        </w:rPr>
        <w:t xml:space="preserve"> </w:t>
      </w:r>
      <w:r w:rsidRPr="00236ACB">
        <w:rPr>
          <w:rFonts w:ascii="Verdana" w:eastAsia="Verdana" w:hAnsi="Verdana" w:cs="Verdana"/>
          <w:bCs/>
          <w:sz w:val="20"/>
          <w:szCs w:val="20"/>
          <w:lang w:val="en-US"/>
        </w:rPr>
        <w:t>{</w:t>
      </w:r>
      <w:r w:rsidRPr="00236ACB">
        <w:rPr>
          <w:rFonts w:ascii="Verdana" w:eastAsia="Verdana" w:hAnsi="Verdana" w:cs="Verdana"/>
          <w:sz w:val="20"/>
          <w:szCs w:val="20"/>
        </w:rPr>
        <w:t xml:space="preserve">300 </w:t>
      </w:r>
      <w:proofErr w:type="spellStart"/>
      <w:r w:rsidRPr="00236ACB">
        <w:rPr>
          <w:rFonts w:ascii="Verdana" w:eastAsia="Verdana" w:hAnsi="Verdana" w:cs="Verdana"/>
          <w:sz w:val="20"/>
          <w:szCs w:val="20"/>
        </w:rPr>
        <w:t>words</w:t>
      </w:r>
      <w:proofErr w:type="spellEnd"/>
      <w:r>
        <w:rPr>
          <w:rFonts w:ascii="Verdana" w:eastAsia="Verdana" w:hAnsi="Verdana" w:cs="Verdana"/>
          <w:sz w:val="20"/>
          <w:szCs w:val="20"/>
          <w:lang w:val="en-US"/>
        </w:rPr>
        <w:t>}</w:t>
      </w:r>
    </w:p>
    <w:p w14:paraId="00000008" w14:textId="5C9AD4D4" w:rsidR="00E926A1" w:rsidRPr="005C7F3B" w:rsidRDefault="00236ACB" w:rsidP="00D27DA4">
      <w:pPr>
        <w:spacing w:before="240" w:after="240"/>
        <w:jc w:val="both"/>
        <w:rPr>
          <w:rFonts w:ascii="Verdana" w:eastAsia="Verdana" w:hAnsi="Verdana" w:cs="Verdana"/>
          <w:strike/>
          <w:sz w:val="20"/>
          <w:szCs w:val="20"/>
          <w:lang w:val="en-US"/>
        </w:rPr>
      </w:pPr>
      <w:r w:rsidRPr="00236ACB">
        <w:rPr>
          <w:rFonts w:ascii="Verdana" w:eastAsia="Verdana" w:hAnsi="Verdana" w:cs="Verdana"/>
          <w:bCs/>
          <w:sz w:val="20"/>
          <w:szCs w:val="20"/>
          <w:lang w:val="en-US"/>
        </w:rPr>
        <w:t>{</w:t>
      </w:r>
      <w:r w:rsidR="003F2824" w:rsidRPr="005C7F3B">
        <w:rPr>
          <w:rFonts w:ascii="Verdana" w:eastAsia="Verdana" w:hAnsi="Verdana" w:cs="Verdana"/>
          <w:sz w:val="20"/>
          <w:szCs w:val="20"/>
          <w:lang w:val="en-US"/>
        </w:rPr>
        <w:t>Why a sabbatical? Explain briefly the goals and reasons for your proposed sabbatical at iDiv. For example, a sabbatical brings benefits to the faculty member in terms of their professional development by allowing them time away from typical institutional responsibilities and chances for new interactions. These benefits can include learning a new technique, writing journal articles or a book and promoting cou</w:t>
      </w:r>
      <w:r>
        <w:rPr>
          <w:rFonts w:ascii="Verdana" w:eastAsia="Verdana" w:hAnsi="Verdana" w:cs="Verdana"/>
          <w:sz w:val="20"/>
          <w:szCs w:val="20"/>
          <w:lang w:val="en-US"/>
        </w:rPr>
        <w:t>rse and curriculum development.}</w:t>
      </w:r>
    </w:p>
    <w:p w14:paraId="00000009" w14:textId="5FB4BCA6" w:rsidR="00E926A1" w:rsidRPr="005C7F3B" w:rsidRDefault="003F2824" w:rsidP="00D27DA4">
      <w:pPr>
        <w:numPr>
          <w:ilvl w:val="0"/>
          <w:numId w:val="1"/>
        </w:numPr>
        <w:spacing w:after="120"/>
        <w:jc w:val="both"/>
        <w:rPr>
          <w:rFonts w:ascii="Verdana" w:eastAsia="Verdana" w:hAnsi="Verdana" w:cs="Verdana"/>
          <w:b/>
          <w:sz w:val="20"/>
          <w:szCs w:val="20"/>
          <w:lang w:val="en-US"/>
        </w:rPr>
      </w:pPr>
      <w:r w:rsidRPr="005C7F3B">
        <w:rPr>
          <w:rFonts w:ascii="Verdana" w:eastAsia="Verdana" w:hAnsi="Verdana" w:cs="Verdana"/>
          <w:b/>
          <w:sz w:val="20"/>
          <w:szCs w:val="20"/>
          <w:lang w:val="en-US"/>
        </w:rPr>
        <w:t xml:space="preserve">Scientific research goals and plans </w:t>
      </w:r>
      <w:r w:rsidR="00236ACB" w:rsidRPr="00236ACB">
        <w:rPr>
          <w:rFonts w:ascii="Verdana" w:eastAsia="Verdana" w:hAnsi="Verdana" w:cs="Verdana"/>
          <w:bCs/>
          <w:sz w:val="20"/>
          <w:szCs w:val="20"/>
          <w:lang w:val="en-US"/>
        </w:rPr>
        <w:t>{</w:t>
      </w:r>
      <w:r w:rsidR="00236ACB" w:rsidRPr="00236ACB">
        <w:rPr>
          <w:rFonts w:ascii="Verdana" w:eastAsia="Verdana" w:hAnsi="Verdana" w:cs="Verdana"/>
          <w:sz w:val="20"/>
          <w:szCs w:val="20"/>
          <w:lang w:val="en-US"/>
        </w:rPr>
        <w:t>300 words</w:t>
      </w:r>
      <w:r w:rsidR="00236ACB">
        <w:rPr>
          <w:rFonts w:ascii="Verdana" w:eastAsia="Verdana" w:hAnsi="Verdana" w:cs="Verdana"/>
          <w:sz w:val="20"/>
          <w:szCs w:val="20"/>
          <w:lang w:val="en-US"/>
        </w:rPr>
        <w:t>}</w:t>
      </w:r>
    </w:p>
    <w:p w14:paraId="0000000A" w14:textId="693069F2" w:rsidR="00E926A1" w:rsidRPr="005C7F3B" w:rsidRDefault="00236ACB" w:rsidP="00D27DA4">
      <w:pPr>
        <w:spacing w:before="240" w:after="240"/>
        <w:jc w:val="both"/>
        <w:rPr>
          <w:rFonts w:ascii="Verdana" w:eastAsia="Verdana" w:hAnsi="Verdana" w:cs="Verdana"/>
          <w:sz w:val="20"/>
          <w:szCs w:val="20"/>
          <w:lang w:val="en-US"/>
        </w:rPr>
      </w:pPr>
      <w:r w:rsidRPr="00236ACB">
        <w:rPr>
          <w:rFonts w:ascii="Verdana" w:eastAsia="Verdana" w:hAnsi="Verdana" w:cs="Verdana"/>
          <w:bCs/>
          <w:sz w:val="20"/>
          <w:szCs w:val="20"/>
          <w:lang w:val="en-US"/>
        </w:rPr>
        <w:t>{</w:t>
      </w:r>
      <w:r w:rsidR="003F2824" w:rsidRPr="005C7F3B">
        <w:rPr>
          <w:rFonts w:ascii="Verdana" w:eastAsia="Verdana" w:hAnsi="Verdana" w:cs="Verdana"/>
          <w:sz w:val="20"/>
          <w:szCs w:val="20"/>
          <w:lang w:val="en-US"/>
        </w:rPr>
        <w:t xml:space="preserve">What do you aim to achieve? Outline the background and goals of your planned research at iDiv, and the novelty and importance of the outcomes to the discipline. Describe how the proposed research will contribute to advancing biodiversity research. Projects may include field or lab work, however material costs cannot be requested. </w:t>
      </w:r>
      <w:proofErr w:type="gramStart"/>
      <w:r w:rsidR="003F2824" w:rsidRPr="005C7F3B">
        <w:rPr>
          <w:rFonts w:ascii="Verdana" w:eastAsia="Verdana" w:hAnsi="Verdana" w:cs="Verdana"/>
          <w:sz w:val="20"/>
          <w:szCs w:val="20"/>
          <w:lang w:val="en-US"/>
        </w:rPr>
        <w:t>iDiv</w:t>
      </w:r>
      <w:proofErr w:type="gramEnd"/>
      <w:r w:rsidR="003F2824" w:rsidRPr="005C7F3B">
        <w:rPr>
          <w:rFonts w:ascii="Verdana" w:eastAsia="Verdana" w:hAnsi="Verdana" w:cs="Verdana"/>
          <w:sz w:val="20"/>
          <w:szCs w:val="20"/>
          <w:lang w:val="en-US"/>
        </w:rPr>
        <w:t xml:space="preserve"> follows fair &amp; open data and code principles. Please describe briefly any data management plans you might have and how you iDiv </w:t>
      </w:r>
      <w:r w:rsidR="005C7F3B" w:rsidRPr="005C7F3B">
        <w:rPr>
          <w:rFonts w:ascii="Verdana" w:eastAsia="Verdana" w:hAnsi="Verdana" w:cs="Verdana"/>
          <w:sz w:val="20"/>
          <w:szCs w:val="20"/>
          <w:lang w:val="en-US"/>
        </w:rPr>
        <w:t>might provide</w:t>
      </w:r>
      <w:r w:rsidR="003F2824" w:rsidRPr="005C7F3B">
        <w:rPr>
          <w:rFonts w:ascii="Verdana" w:eastAsia="Verdana" w:hAnsi="Verdana" w:cs="Verdana"/>
          <w:sz w:val="20"/>
          <w:szCs w:val="20"/>
          <w:lang w:val="en-US"/>
        </w:rPr>
        <w:t xml:space="preserve"> support.</w:t>
      </w:r>
      <w:r w:rsidRPr="00236ACB">
        <w:rPr>
          <w:rFonts w:ascii="Verdana" w:eastAsia="Verdana" w:hAnsi="Verdana" w:cs="Verdana"/>
          <w:sz w:val="20"/>
          <w:szCs w:val="20"/>
          <w:lang w:val="en-US"/>
        </w:rPr>
        <w:t xml:space="preserve"> </w:t>
      </w:r>
      <w:r>
        <w:rPr>
          <w:rFonts w:ascii="Verdana" w:eastAsia="Verdana" w:hAnsi="Verdana" w:cs="Verdana"/>
          <w:sz w:val="20"/>
          <w:szCs w:val="20"/>
          <w:lang w:val="en-US"/>
        </w:rPr>
        <w:t>}</w:t>
      </w:r>
    </w:p>
    <w:p w14:paraId="0000000B" w14:textId="1F2FC83B" w:rsidR="00E926A1" w:rsidRPr="005C7F3B" w:rsidRDefault="003F2824" w:rsidP="00D27DA4">
      <w:pPr>
        <w:numPr>
          <w:ilvl w:val="0"/>
          <w:numId w:val="1"/>
        </w:numPr>
        <w:spacing w:after="120"/>
        <w:jc w:val="both"/>
        <w:rPr>
          <w:rFonts w:ascii="Verdana" w:eastAsia="Verdana" w:hAnsi="Verdana" w:cs="Verdana"/>
          <w:b/>
          <w:sz w:val="20"/>
          <w:szCs w:val="20"/>
          <w:lang w:val="en-US"/>
        </w:rPr>
      </w:pPr>
      <w:r w:rsidRPr="005C7F3B">
        <w:rPr>
          <w:rFonts w:ascii="Verdana" w:eastAsia="Verdana" w:hAnsi="Verdana" w:cs="Verdana"/>
          <w:b/>
          <w:sz w:val="20"/>
          <w:szCs w:val="20"/>
          <w:lang w:val="en-US"/>
        </w:rPr>
        <w:t>Re</w:t>
      </w:r>
      <w:r w:rsidR="00236ACB">
        <w:rPr>
          <w:rFonts w:ascii="Verdana" w:eastAsia="Verdana" w:hAnsi="Verdana" w:cs="Verdana"/>
          <w:b/>
          <w:sz w:val="20"/>
          <w:szCs w:val="20"/>
          <w:lang w:val="en-US"/>
        </w:rPr>
        <w:t xml:space="preserve">asons for a sabbatical at iDiv </w:t>
      </w:r>
      <w:r w:rsidR="00236ACB" w:rsidRPr="00236ACB">
        <w:rPr>
          <w:rFonts w:ascii="Verdana" w:eastAsia="Verdana" w:hAnsi="Verdana" w:cs="Verdana"/>
          <w:bCs/>
          <w:sz w:val="20"/>
          <w:szCs w:val="20"/>
          <w:lang w:val="en-US"/>
        </w:rPr>
        <w:t>{</w:t>
      </w:r>
      <w:r w:rsidR="00236ACB" w:rsidRPr="00236ACB">
        <w:rPr>
          <w:rFonts w:ascii="Verdana" w:eastAsia="Verdana" w:hAnsi="Verdana" w:cs="Verdana"/>
          <w:sz w:val="20"/>
          <w:szCs w:val="20"/>
          <w:lang w:val="en-US"/>
        </w:rPr>
        <w:t>300 words</w:t>
      </w:r>
      <w:r w:rsidR="00236ACB">
        <w:rPr>
          <w:rFonts w:ascii="Verdana" w:eastAsia="Verdana" w:hAnsi="Verdana" w:cs="Verdana"/>
          <w:sz w:val="20"/>
          <w:szCs w:val="20"/>
          <w:lang w:val="en-US"/>
        </w:rPr>
        <w:t>}</w:t>
      </w:r>
    </w:p>
    <w:p w14:paraId="0000000C" w14:textId="37C40B00" w:rsidR="00E926A1" w:rsidRPr="005C7F3B" w:rsidRDefault="00236ACB" w:rsidP="00D27DA4">
      <w:pPr>
        <w:jc w:val="both"/>
        <w:rPr>
          <w:rFonts w:ascii="Verdana" w:eastAsia="Verdana" w:hAnsi="Verdana" w:cs="Verdana"/>
          <w:sz w:val="20"/>
          <w:szCs w:val="20"/>
          <w:lang w:val="en-US"/>
        </w:rPr>
      </w:pPr>
      <w:r w:rsidRPr="00236ACB">
        <w:rPr>
          <w:rFonts w:ascii="Verdana" w:eastAsia="Verdana" w:hAnsi="Verdana" w:cs="Verdana"/>
          <w:bCs/>
          <w:sz w:val="20"/>
          <w:szCs w:val="20"/>
          <w:lang w:val="en-US"/>
        </w:rPr>
        <w:t>{</w:t>
      </w:r>
      <w:r w:rsidR="003F2824" w:rsidRPr="005C7F3B">
        <w:rPr>
          <w:rFonts w:ascii="Verdana" w:eastAsia="Verdana" w:hAnsi="Verdana" w:cs="Verdana"/>
          <w:sz w:val="20"/>
          <w:szCs w:val="20"/>
          <w:lang w:val="en-US"/>
        </w:rPr>
        <w:t xml:space="preserve">Why at iDiv? Please explain what you would bring to the iDiv community. Thus, it is something more </w:t>
      </w:r>
      <w:proofErr w:type="gramStart"/>
      <w:r w:rsidR="003F2824" w:rsidRPr="005C7F3B">
        <w:rPr>
          <w:rFonts w:ascii="Verdana" w:eastAsia="Verdana" w:hAnsi="Verdana" w:cs="Verdana"/>
          <w:sz w:val="20"/>
          <w:szCs w:val="20"/>
          <w:lang w:val="en-US"/>
        </w:rPr>
        <w:t>br</w:t>
      </w:r>
      <w:bookmarkStart w:id="0" w:name="_GoBack"/>
      <w:bookmarkEnd w:id="0"/>
      <w:r w:rsidR="003F2824" w:rsidRPr="005C7F3B">
        <w:rPr>
          <w:rFonts w:ascii="Verdana" w:eastAsia="Verdana" w:hAnsi="Verdana" w:cs="Verdana"/>
          <w:sz w:val="20"/>
          <w:szCs w:val="20"/>
          <w:lang w:val="en-US"/>
        </w:rPr>
        <w:t>oad</w:t>
      </w:r>
      <w:proofErr w:type="gramEnd"/>
      <w:r w:rsidR="003F2824" w:rsidRPr="005C7F3B">
        <w:rPr>
          <w:rFonts w:ascii="Verdana" w:eastAsia="Verdana" w:hAnsi="Verdana" w:cs="Verdana"/>
          <w:sz w:val="20"/>
          <w:szCs w:val="20"/>
          <w:lang w:val="en-US"/>
        </w:rPr>
        <w:t xml:space="preserve"> than a collaboration visit with your host. It is expected that a sabbatical fellow’s presence enriches the broader iDiv member community. Please describe your cooperation interests with iDiv researchers and what you expect from iDiv and what you can provide</w:t>
      </w:r>
      <w:r w:rsidR="009D75F8">
        <w:rPr>
          <w:rFonts w:ascii="Verdana" w:eastAsia="Verdana" w:hAnsi="Verdana" w:cs="Verdana"/>
          <w:sz w:val="20"/>
          <w:szCs w:val="20"/>
          <w:lang w:val="en-US"/>
        </w:rPr>
        <w:t xml:space="preserve">. </w:t>
      </w:r>
      <w:r w:rsidR="009D75F8" w:rsidRPr="00D27DA4">
        <w:rPr>
          <w:rFonts w:ascii="Verdana" w:eastAsia="Verdana" w:hAnsi="Verdana" w:cs="Verdana"/>
          <w:sz w:val="20"/>
          <w:szCs w:val="20"/>
          <w:lang w:val="en-US"/>
        </w:rPr>
        <w:t xml:space="preserve">Courses and lectures (e.g. scientific courses, workshops on paper writing/publishing or talks about career advice), supervision and other ideas for </w:t>
      </w:r>
      <w:hyperlink r:id="rId7" w:history="1">
        <w:proofErr w:type="spellStart"/>
        <w:r w:rsidR="009D75F8" w:rsidRPr="00D27DA4">
          <w:rPr>
            <w:rStyle w:val="Hyperlink"/>
            <w:rFonts w:ascii="Verdana" w:eastAsia="Verdana" w:hAnsi="Verdana" w:cs="Verdana"/>
            <w:sz w:val="20"/>
            <w:szCs w:val="20"/>
            <w:lang w:val="en-US"/>
          </w:rPr>
          <w:t>iDiv’s</w:t>
        </w:r>
        <w:proofErr w:type="spellEnd"/>
        <w:r w:rsidR="009D75F8" w:rsidRPr="00D27DA4">
          <w:rPr>
            <w:rStyle w:val="Hyperlink"/>
            <w:rFonts w:ascii="Verdana" w:eastAsia="Verdana" w:hAnsi="Verdana" w:cs="Verdana"/>
            <w:sz w:val="20"/>
            <w:szCs w:val="20"/>
            <w:lang w:val="en-US"/>
          </w:rPr>
          <w:t xml:space="preserve"> graduate school</w:t>
        </w:r>
      </w:hyperlink>
      <w:r w:rsidR="009D75F8" w:rsidRPr="00D27DA4">
        <w:rPr>
          <w:rFonts w:ascii="Verdana" w:eastAsia="Verdana" w:hAnsi="Verdana" w:cs="Verdana"/>
          <w:sz w:val="20"/>
          <w:szCs w:val="20"/>
          <w:lang w:val="en-US"/>
        </w:rPr>
        <w:t xml:space="preserve"> and the </w:t>
      </w:r>
      <w:hyperlink r:id="rId8" w:history="1">
        <w:r w:rsidR="009D75F8" w:rsidRPr="00D27DA4">
          <w:rPr>
            <w:rStyle w:val="Hyperlink"/>
            <w:rFonts w:ascii="Verdana" w:eastAsia="Verdana" w:hAnsi="Verdana" w:cs="Verdana"/>
            <w:sz w:val="20"/>
            <w:szCs w:val="20"/>
            <w:lang w:val="en-US"/>
          </w:rPr>
          <w:t xml:space="preserve">postdoc </w:t>
        </w:r>
        <w:proofErr w:type="spellStart"/>
        <w:r w:rsidR="009D75F8" w:rsidRPr="00D27DA4">
          <w:rPr>
            <w:rStyle w:val="Hyperlink"/>
            <w:rFonts w:ascii="Verdana" w:eastAsia="Verdana" w:hAnsi="Verdana" w:cs="Verdana"/>
            <w:sz w:val="20"/>
            <w:szCs w:val="20"/>
            <w:lang w:val="en-US"/>
          </w:rPr>
          <w:t>programme</w:t>
        </w:r>
        <w:proofErr w:type="spellEnd"/>
      </w:hyperlink>
      <w:r w:rsidR="009D75F8" w:rsidRPr="00D27DA4">
        <w:rPr>
          <w:rFonts w:ascii="Verdana" w:eastAsia="Verdana" w:hAnsi="Verdana" w:cs="Verdana"/>
          <w:sz w:val="20"/>
          <w:szCs w:val="20"/>
          <w:lang w:val="en-US"/>
        </w:rPr>
        <w:t xml:space="preserve"> are very welcome. </w:t>
      </w:r>
      <w:r w:rsidR="003F2824" w:rsidRPr="005C7F3B">
        <w:rPr>
          <w:rFonts w:ascii="Verdana" w:eastAsia="Verdana" w:hAnsi="Verdana" w:cs="Verdana"/>
          <w:sz w:val="20"/>
          <w:szCs w:val="20"/>
          <w:lang w:val="en-US"/>
        </w:rPr>
        <w:t>Also please consider and discuss the timing of your proposed stay with your iDiv hosts; shorter visits, especially during holiday seasons, will reduce the desired interactions with iDiv members and your host(s).</w:t>
      </w:r>
      <w:r>
        <w:rPr>
          <w:rFonts w:ascii="Verdana" w:eastAsia="Verdana" w:hAnsi="Verdana" w:cs="Verdana"/>
          <w:sz w:val="20"/>
          <w:szCs w:val="20"/>
          <w:lang w:val="en-US"/>
        </w:rPr>
        <w:t>}</w:t>
      </w:r>
    </w:p>
    <w:p w14:paraId="5A73F954" w14:textId="1C190741" w:rsidR="00D27DA4" w:rsidRPr="00D27DA4" w:rsidRDefault="00236ACB" w:rsidP="00D27DA4">
      <w:pPr>
        <w:numPr>
          <w:ilvl w:val="0"/>
          <w:numId w:val="1"/>
        </w:numPr>
        <w:spacing w:before="240" w:after="240"/>
        <w:jc w:val="both"/>
        <w:rPr>
          <w:rFonts w:ascii="Verdana" w:eastAsia="Verdana" w:hAnsi="Verdana" w:cs="Verdana"/>
          <w:b/>
          <w:sz w:val="20"/>
          <w:szCs w:val="20"/>
        </w:rPr>
      </w:pPr>
      <w:r>
        <w:rPr>
          <w:rFonts w:ascii="Verdana" w:eastAsia="Verdana" w:hAnsi="Verdana" w:cs="Verdana"/>
          <w:b/>
          <w:sz w:val="20"/>
          <w:szCs w:val="20"/>
        </w:rPr>
        <w:t xml:space="preserve">Hosting Plan </w:t>
      </w:r>
      <w:r w:rsidRPr="00236ACB">
        <w:rPr>
          <w:rFonts w:ascii="Verdana" w:eastAsia="Verdana" w:hAnsi="Verdana" w:cs="Verdana"/>
          <w:bCs/>
          <w:sz w:val="20"/>
          <w:szCs w:val="20"/>
          <w:lang w:val="en-US"/>
        </w:rPr>
        <w:t>{</w:t>
      </w:r>
      <w:r w:rsidRPr="00236ACB">
        <w:rPr>
          <w:rFonts w:ascii="Verdana" w:eastAsia="Verdana" w:hAnsi="Verdana" w:cs="Verdana"/>
          <w:sz w:val="20"/>
          <w:szCs w:val="20"/>
        </w:rPr>
        <w:t xml:space="preserve">300 </w:t>
      </w:r>
      <w:proofErr w:type="spellStart"/>
      <w:r w:rsidRPr="00236ACB">
        <w:rPr>
          <w:rFonts w:ascii="Verdana" w:eastAsia="Verdana" w:hAnsi="Verdana" w:cs="Verdana"/>
          <w:sz w:val="20"/>
          <w:szCs w:val="20"/>
        </w:rPr>
        <w:t>words</w:t>
      </w:r>
      <w:proofErr w:type="spellEnd"/>
      <w:r>
        <w:rPr>
          <w:rFonts w:ascii="Verdana" w:eastAsia="Verdana" w:hAnsi="Verdana" w:cs="Verdana"/>
          <w:sz w:val="20"/>
          <w:szCs w:val="20"/>
          <w:lang w:val="en-US"/>
        </w:rPr>
        <w:t>}</w:t>
      </w:r>
    </w:p>
    <w:p w14:paraId="0000000E" w14:textId="01226EC8" w:rsidR="00E926A1" w:rsidRPr="005C7F3B" w:rsidRDefault="00236ACB" w:rsidP="00D27DA4">
      <w:pPr>
        <w:spacing w:before="240" w:after="240"/>
        <w:jc w:val="both"/>
        <w:rPr>
          <w:rFonts w:ascii="Verdana" w:eastAsia="Verdana" w:hAnsi="Verdana" w:cs="Verdana"/>
          <w:strike/>
          <w:sz w:val="20"/>
          <w:szCs w:val="20"/>
          <w:lang w:val="en-US"/>
        </w:rPr>
      </w:pPr>
      <w:r w:rsidRPr="00236ACB">
        <w:rPr>
          <w:rFonts w:ascii="Verdana" w:eastAsia="Verdana" w:hAnsi="Verdana" w:cs="Verdana"/>
          <w:bCs/>
          <w:sz w:val="20"/>
          <w:szCs w:val="20"/>
          <w:lang w:val="en-US"/>
        </w:rPr>
        <w:t>{</w:t>
      </w:r>
      <w:r w:rsidR="003F2824" w:rsidRPr="005C7F3B">
        <w:rPr>
          <w:rFonts w:ascii="Verdana" w:eastAsia="Verdana" w:hAnsi="Verdana" w:cs="Verdana"/>
          <w:b/>
          <w:sz w:val="20"/>
          <w:szCs w:val="20"/>
          <w:lang w:val="en-US"/>
        </w:rPr>
        <w:t>To be written by the hosting iDiv member(s)</w:t>
      </w:r>
      <w:r w:rsidR="003F2824" w:rsidRPr="005C7F3B">
        <w:rPr>
          <w:rFonts w:ascii="Verdana" w:eastAsia="Verdana" w:hAnsi="Verdana" w:cs="Verdana"/>
          <w:sz w:val="20"/>
          <w:szCs w:val="20"/>
          <w:lang w:val="en-US"/>
        </w:rPr>
        <w:t xml:space="preserve">. Please outline how you, as the host(s) will support the iDiv sabbatical fellow to achieve their own professional goals while at iDiv. Also outline how you can facilitate the integration goal of the sabbatical fellowship, among </w:t>
      </w:r>
      <w:proofErr w:type="spellStart"/>
      <w:r w:rsidR="003F2824" w:rsidRPr="005C7F3B">
        <w:rPr>
          <w:rFonts w:ascii="Verdana" w:eastAsia="Verdana" w:hAnsi="Verdana" w:cs="Verdana"/>
          <w:sz w:val="20"/>
          <w:szCs w:val="20"/>
          <w:lang w:val="en-US"/>
        </w:rPr>
        <w:t>iDiv’s</w:t>
      </w:r>
      <w:proofErr w:type="spellEnd"/>
      <w:r w:rsidR="00D9190F">
        <w:rPr>
          <w:rFonts w:ascii="Verdana" w:eastAsia="Verdana" w:hAnsi="Verdana" w:cs="Verdana"/>
          <w:sz w:val="20"/>
          <w:szCs w:val="20"/>
          <w:lang w:val="en-US"/>
        </w:rPr>
        <w:t xml:space="preserve"> </w:t>
      </w:r>
      <w:r w:rsidR="003F2824" w:rsidRPr="005C7F3B">
        <w:rPr>
          <w:rFonts w:ascii="Verdana" w:eastAsia="Verdana" w:hAnsi="Verdana" w:cs="Verdana"/>
          <w:sz w:val="20"/>
          <w:szCs w:val="20"/>
          <w:lang w:val="en-US"/>
        </w:rPr>
        <w:t>members, partner institutions, and various groups (students, postdocs, projects, platforms, etc.)</w:t>
      </w:r>
      <w:r>
        <w:rPr>
          <w:rFonts w:ascii="Verdana" w:eastAsia="Verdana" w:hAnsi="Verdana" w:cs="Verdana"/>
          <w:sz w:val="20"/>
          <w:szCs w:val="20"/>
          <w:lang w:val="en-US"/>
        </w:rPr>
        <w:t>}</w:t>
      </w:r>
    </w:p>
    <w:p w14:paraId="0000000F" w14:textId="77777777" w:rsidR="00E926A1" w:rsidRPr="005C7F3B" w:rsidRDefault="003F2824" w:rsidP="00D27DA4">
      <w:pPr>
        <w:spacing w:after="120"/>
        <w:jc w:val="both"/>
        <w:rPr>
          <w:rFonts w:ascii="Verdana" w:eastAsia="Verdana" w:hAnsi="Verdana" w:cs="Verdana"/>
          <w:b/>
          <w:sz w:val="20"/>
          <w:szCs w:val="20"/>
        </w:rPr>
      </w:pPr>
      <w:proofErr w:type="spellStart"/>
      <w:r w:rsidRPr="005C7F3B">
        <w:rPr>
          <w:rFonts w:ascii="Verdana" w:eastAsia="Verdana" w:hAnsi="Verdana" w:cs="Verdana"/>
          <w:b/>
          <w:sz w:val="20"/>
          <w:szCs w:val="20"/>
        </w:rPr>
        <w:t>Supplemental</w:t>
      </w:r>
      <w:proofErr w:type="spellEnd"/>
      <w:r w:rsidRPr="005C7F3B">
        <w:rPr>
          <w:rFonts w:ascii="Verdana" w:eastAsia="Verdana" w:hAnsi="Verdana" w:cs="Verdana"/>
          <w:b/>
          <w:sz w:val="20"/>
          <w:szCs w:val="20"/>
        </w:rPr>
        <w:t xml:space="preserve">: </w:t>
      </w:r>
    </w:p>
    <w:p w14:paraId="00000010" w14:textId="3644E37A" w:rsidR="00E926A1" w:rsidRPr="005C7F3B" w:rsidRDefault="005C7F3B" w:rsidP="00D27DA4">
      <w:pPr>
        <w:numPr>
          <w:ilvl w:val="0"/>
          <w:numId w:val="2"/>
        </w:numPr>
        <w:jc w:val="both"/>
        <w:rPr>
          <w:rFonts w:ascii="Verdana" w:eastAsia="Verdana" w:hAnsi="Verdana" w:cs="Verdana"/>
          <w:sz w:val="20"/>
          <w:szCs w:val="20"/>
        </w:rPr>
      </w:pPr>
      <w:proofErr w:type="spellStart"/>
      <w:r>
        <w:rPr>
          <w:rFonts w:ascii="Verdana" w:eastAsia="Verdana" w:hAnsi="Verdana" w:cs="Verdana"/>
          <w:b/>
          <w:sz w:val="20"/>
          <w:szCs w:val="20"/>
        </w:rPr>
        <w:t>Bibliography</w:t>
      </w:r>
      <w:proofErr w:type="spellEnd"/>
      <w:r>
        <w:rPr>
          <w:rFonts w:ascii="Verdana" w:eastAsia="Verdana" w:hAnsi="Verdana" w:cs="Verdana"/>
          <w:b/>
          <w:sz w:val="20"/>
          <w:szCs w:val="20"/>
        </w:rPr>
        <w:t xml:space="preserve"> </w:t>
      </w:r>
      <w:r w:rsidR="00875A75" w:rsidRPr="00236ACB">
        <w:rPr>
          <w:rFonts w:ascii="Verdana" w:eastAsia="Verdana" w:hAnsi="Verdana" w:cs="Verdana"/>
          <w:bCs/>
          <w:sz w:val="20"/>
          <w:szCs w:val="20"/>
          <w:lang w:val="en-US"/>
        </w:rPr>
        <w:t>{</w:t>
      </w:r>
      <w:proofErr w:type="spellStart"/>
      <w:r w:rsidR="003F2824" w:rsidRPr="005C7F3B">
        <w:rPr>
          <w:rFonts w:ascii="Verdana" w:eastAsia="Verdana" w:hAnsi="Verdana" w:cs="Verdana"/>
          <w:sz w:val="20"/>
          <w:szCs w:val="20"/>
        </w:rPr>
        <w:t>up</w:t>
      </w:r>
      <w:proofErr w:type="spellEnd"/>
      <w:r w:rsidR="003F2824" w:rsidRPr="005C7F3B">
        <w:rPr>
          <w:rFonts w:ascii="Verdana" w:eastAsia="Verdana" w:hAnsi="Verdana" w:cs="Verdana"/>
          <w:sz w:val="20"/>
          <w:szCs w:val="20"/>
        </w:rPr>
        <w:t xml:space="preserve"> </w:t>
      </w:r>
      <w:proofErr w:type="spellStart"/>
      <w:r w:rsidR="003F2824" w:rsidRPr="005C7F3B">
        <w:rPr>
          <w:rFonts w:ascii="Verdana" w:eastAsia="Verdana" w:hAnsi="Verdana" w:cs="Verdana"/>
          <w:sz w:val="20"/>
          <w:szCs w:val="20"/>
        </w:rPr>
        <w:t>to</w:t>
      </w:r>
      <w:proofErr w:type="spellEnd"/>
      <w:r w:rsidR="003F2824" w:rsidRPr="005C7F3B">
        <w:rPr>
          <w:rFonts w:ascii="Verdana" w:eastAsia="Verdana" w:hAnsi="Verdana" w:cs="Verdana"/>
          <w:sz w:val="20"/>
          <w:szCs w:val="20"/>
        </w:rPr>
        <w:t xml:space="preserve"> 15 </w:t>
      </w:r>
      <w:proofErr w:type="spellStart"/>
      <w:r w:rsidR="003F2824" w:rsidRPr="005C7F3B">
        <w:rPr>
          <w:rFonts w:ascii="Verdana" w:eastAsia="Verdana" w:hAnsi="Verdana" w:cs="Verdana"/>
          <w:sz w:val="20"/>
          <w:szCs w:val="20"/>
        </w:rPr>
        <w:t>references</w:t>
      </w:r>
      <w:proofErr w:type="spellEnd"/>
      <w:r w:rsidR="00875A75">
        <w:rPr>
          <w:rFonts w:ascii="Verdana" w:eastAsia="Verdana" w:hAnsi="Verdana" w:cs="Verdana"/>
          <w:sz w:val="20"/>
          <w:szCs w:val="20"/>
          <w:lang w:val="en-US"/>
        </w:rPr>
        <w:t>}</w:t>
      </w:r>
    </w:p>
    <w:p w14:paraId="00000012" w14:textId="71811DE5" w:rsidR="00E926A1" w:rsidRPr="003D696A" w:rsidRDefault="00875A75" w:rsidP="00D27DA4">
      <w:pPr>
        <w:numPr>
          <w:ilvl w:val="0"/>
          <w:numId w:val="2"/>
        </w:numPr>
        <w:spacing w:after="120"/>
        <w:jc w:val="both"/>
        <w:rPr>
          <w:rFonts w:ascii="Verdana" w:eastAsia="Verdana" w:hAnsi="Verdana" w:cs="Verdana"/>
          <w:sz w:val="20"/>
          <w:szCs w:val="20"/>
          <w:lang w:val="en-US"/>
        </w:rPr>
      </w:pPr>
      <w:r w:rsidRPr="00236ACB">
        <w:rPr>
          <w:rFonts w:ascii="Verdana" w:eastAsia="Verdana" w:hAnsi="Verdana" w:cs="Verdana"/>
          <w:bCs/>
          <w:sz w:val="20"/>
          <w:szCs w:val="20"/>
          <w:lang w:val="en-US"/>
        </w:rPr>
        <w:t>{</w:t>
      </w:r>
      <w:r w:rsidR="003F2824" w:rsidRPr="005C7F3B">
        <w:rPr>
          <w:rFonts w:ascii="Verdana" w:eastAsia="Verdana" w:hAnsi="Verdana" w:cs="Verdana"/>
          <w:sz w:val="20"/>
          <w:szCs w:val="20"/>
          <w:lang w:val="en-US"/>
        </w:rPr>
        <w:t>an up-to-date</w:t>
      </w:r>
      <w:r>
        <w:rPr>
          <w:rFonts w:ascii="Verdana" w:eastAsia="Verdana" w:hAnsi="Verdana" w:cs="Verdana"/>
          <w:sz w:val="20"/>
          <w:szCs w:val="20"/>
          <w:lang w:val="en-US"/>
        </w:rPr>
        <w:t>}</w:t>
      </w:r>
      <w:r w:rsidR="003F2824" w:rsidRPr="005C7F3B">
        <w:rPr>
          <w:rFonts w:ascii="Verdana" w:eastAsia="Verdana" w:hAnsi="Verdana" w:cs="Verdana"/>
          <w:sz w:val="20"/>
          <w:szCs w:val="20"/>
          <w:lang w:val="en-US"/>
        </w:rPr>
        <w:t xml:space="preserve"> </w:t>
      </w:r>
      <w:r w:rsidR="003F2824" w:rsidRPr="005C7F3B">
        <w:rPr>
          <w:rFonts w:ascii="Verdana" w:eastAsia="Verdana" w:hAnsi="Verdana" w:cs="Verdana"/>
          <w:b/>
          <w:sz w:val="20"/>
          <w:szCs w:val="20"/>
          <w:lang w:val="en-US"/>
        </w:rPr>
        <w:t>CV</w:t>
      </w:r>
    </w:p>
    <w:sectPr w:rsidR="00E926A1" w:rsidRPr="003D696A" w:rsidSect="00D27DA4">
      <w:pgSz w:w="11909" w:h="16834"/>
      <w:pgMar w:top="993" w:right="1440" w:bottom="99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507AB"/>
    <w:multiLevelType w:val="multilevel"/>
    <w:tmpl w:val="B4C8FB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E0577FD"/>
    <w:multiLevelType w:val="multilevel"/>
    <w:tmpl w:val="DE02A7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A1"/>
    <w:rsid w:val="00236ACB"/>
    <w:rsid w:val="003D696A"/>
    <w:rsid w:val="003F2824"/>
    <w:rsid w:val="005C7F3B"/>
    <w:rsid w:val="00613AE4"/>
    <w:rsid w:val="00875A75"/>
    <w:rsid w:val="008F1D60"/>
    <w:rsid w:val="009D75F8"/>
    <w:rsid w:val="00A14FCF"/>
    <w:rsid w:val="00D27DA4"/>
    <w:rsid w:val="00D9190F"/>
    <w:rsid w:val="00E50D30"/>
    <w:rsid w:val="00E926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9796"/>
  <w15:docId w15:val="{E21E4459-AB1D-AB4A-B953-1B1706FE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character" w:styleId="Fett">
    <w:name w:val="Strong"/>
    <w:basedOn w:val="Absatz-Standardschriftart"/>
    <w:uiPriority w:val="22"/>
    <w:qFormat/>
    <w:rsid w:val="00236ACB"/>
    <w:rPr>
      <w:b/>
      <w:bCs/>
    </w:rPr>
  </w:style>
  <w:style w:type="character" w:styleId="Hyperlink">
    <w:name w:val="Hyperlink"/>
    <w:basedOn w:val="Absatz-Standardschriftart"/>
    <w:uiPriority w:val="99"/>
    <w:unhideWhenUsed/>
    <w:rsid w:val="009D75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926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div.de/en/ydiv/postdoc-programme.html" TargetMode="External"/><Relationship Id="rId3" Type="http://schemas.openxmlformats.org/officeDocument/2006/relationships/settings" Target="settings.xml"/><Relationship Id="rId7" Type="http://schemas.openxmlformats.org/officeDocument/2006/relationships/hyperlink" Target="https://www.idiv.de/en/ydiv/graduate-schoo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ly.idiv.de/" TargetMode="External"/><Relationship Id="rId5" Type="http://schemas.openxmlformats.org/officeDocument/2006/relationships/hyperlink" Target="https://apply.idiv.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2458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Dietel, Luise</dc:creator>
  <cp:lastModifiedBy>Dietel, Luise</cp:lastModifiedBy>
  <cp:revision>5</cp:revision>
  <dcterms:created xsi:type="dcterms:W3CDTF">2022-02-14T15:11:00Z</dcterms:created>
  <dcterms:modified xsi:type="dcterms:W3CDTF">2024-08-26T07:45:00Z</dcterms:modified>
</cp:coreProperties>
</file>